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EE28B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p w:rsidR="00EE28B9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</w:tblGrid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841C43" w:rsidRPr="00B823F3" w:rsidRDefault="00746582" w:rsidP="003210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841C43" w:rsidRPr="00B823F3" w:rsidRDefault="00746582" w:rsidP="00321088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841C43" w:rsidRPr="00B823F3" w:rsidRDefault="0074658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841C43" w:rsidRPr="00B823F3" w:rsidRDefault="00746582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841C43" w:rsidRPr="00B823F3" w:rsidRDefault="00615C09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841C43" w:rsidRPr="00B823F3" w:rsidRDefault="00615C09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841C43" w:rsidRPr="00B823F3" w:rsidRDefault="00615C09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841C43" w:rsidRDefault="00615C09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841C43" w:rsidRDefault="00615C09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841C43" w:rsidTr="00B823F3">
        <w:tc>
          <w:tcPr>
            <w:tcW w:w="817" w:type="dxa"/>
          </w:tcPr>
          <w:p w:rsidR="00841C4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841C43" w:rsidRDefault="00615C09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7" w:type="dxa"/>
          </w:tcPr>
          <w:p w:rsidR="00841C43" w:rsidRPr="00B823F3" w:rsidRDefault="00841C43" w:rsidP="00B823F3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EE28B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CA377C" w:rsidRDefault="00CA377C" w:rsidP="00CA377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15A2">
        <w:rPr>
          <w:rFonts w:ascii="Times New Roman" w:hAnsi="Times New Roman" w:cs="Times New Roman"/>
          <w:b/>
          <w:bCs/>
          <w:sz w:val="24"/>
          <w:szCs w:val="24"/>
          <w:u w:val="single"/>
        </w:rPr>
        <w:t>Страноведение</w:t>
      </w:r>
      <w:r w:rsidRPr="007008E2"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1134"/>
      </w:tblGrid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B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B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B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B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C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B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A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3010A7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A </w:t>
            </w:r>
          </w:p>
        </w:tc>
      </w:tr>
      <w:tr w:rsidR="00CA377C" w:rsidTr="009A3E61">
        <w:tc>
          <w:tcPr>
            <w:tcW w:w="1242" w:type="dxa"/>
          </w:tcPr>
          <w:p w:rsidR="00CA377C" w:rsidRPr="00C45418" w:rsidRDefault="00CA377C" w:rsidP="00CA377C">
            <w:pPr>
              <w:pStyle w:val="a5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CA377C" w:rsidRPr="00C45418" w:rsidRDefault="00CA377C" w:rsidP="009A3E6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C </w:t>
            </w:r>
          </w:p>
        </w:tc>
      </w:tr>
    </w:tbl>
    <w:p w:rsidR="00CA377C" w:rsidRDefault="00CA377C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</w:p>
    <w:p w:rsidR="00B823F3" w:rsidRDefault="001C2A72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7"/>
      </w:tblGrid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7" w:type="dxa"/>
          </w:tcPr>
          <w:p w:rsidR="00253B55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7" w:type="dxa"/>
          </w:tcPr>
          <w:p w:rsidR="00253B55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7" w:type="dxa"/>
          </w:tcPr>
          <w:p w:rsidR="00253B55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7" w:type="dxa"/>
          </w:tcPr>
          <w:p w:rsidR="00253B55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7" w:type="dxa"/>
          </w:tcPr>
          <w:p w:rsidR="00253B55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7" w:type="dxa"/>
          </w:tcPr>
          <w:p w:rsidR="00253B55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253B55" w:rsidTr="003E626D">
        <w:tc>
          <w:tcPr>
            <w:tcW w:w="8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253B55" w:rsidRPr="001C2A72" w:rsidRDefault="00253B55" w:rsidP="001C2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44548" w:rsidRDefault="00A44548" w:rsidP="001C2A72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</w:tblGrid>
      <w:tr w:rsidR="00253B55" w:rsidTr="00253B55">
        <w:tc>
          <w:tcPr>
            <w:tcW w:w="817" w:type="dxa"/>
          </w:tcPr>
          <w:p w:rsidR="00253B55" w:rsidRDefault="00253B55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253B55" w:rsidRDefault="003220B8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</w:tr>
      <w:tr w:rsidR="00253B55" w:rsidTr="00253B55">
        <w:tc>
          <w:tcPr>
            <w:tcW w:w="817" w:type="dxa"/>
          </w:tcPr>
          <w:p w:rsidR="00253B55" w:rsidRDefault="00253B55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253B55" w:rsidRDefault="003220B8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253B55" w:rsidTr="00253B55">
        <w:tc>
          <w:tcPr>
            <w:tcW w:w="817" w:type="dxa"/>
          </w:tcPr>
          <w:p w:rsidR="00253B55" w:rsidRDefault="00253B55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253B55" w:rsidRDefault="003220B8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</w:tr>
      <w:tr w:rsidR="00253B55" w:rsidTr="00253B55">
        <w:tc>
          <w:tcPr>
            <w:tcW w:w="817" w:type="dxa"/>
          </w:tcPr>
          <w:p w:rsidR="00253B55" w:rsidRDefault="00253B55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253B55" w:rsidRDefault="003220B8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</w:p>
        </w:tc>
      </w:tr>
      <w:tr w:rsidR="00253B55" w:rsidTr="00253B55">
        <w:tc>
          <w:tcPr>
            <w:tcW w:w="817" w:type="dxa"/>
          </w:tcPr>
          <w:p w:rsidR="00253B55" w:rsidRDefault="00253B55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253B55" w:rsidRDefault="003220B8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</w:tr>
      <w:tr w:rsidR="00253B55" w:rsidTr="00253B55">
        <w:tc>
          <w:tcPr>
            <w:tcW w:w="817" w:type="dxa"/>
          </w:tcPr>
          <w:p w:rsidR="00253B55" w:rsidRDefault="00253B55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253B55" w:rsidRDefault="003220B8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</w:tr>
      <w:tr w:rsidR="00253B55" w:rsidTr="00253B55">
        <w:tc>
          <w:tcPr>
            <w:tcW w:w="817" w:type="dxa"/>
          </w:tcPr>
          <w:p w:rsidR="00253B55" w:rsidRDefault="00253B55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253B55" w:rsidRDefault="003220B8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253B55" w:rsidTr="00253B55">
        <w:tc>
          <w:tcPr>
            <w:tcW w:w="817" w:type="dxa"/>
          </w:tcPr>
          <w:p w:rsidR="00253B55" w:rsidRDefault="00253B55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253B55" w:rsidRDefault="003220B8" w:rsidP="00253B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</w:t>
            </w:r>
          </w:p>
        </w:tc>
      </w:tr>
    </w:tbl>
    <w:p w:rsidR="00EE28B9" w:rsidRPr="00C90A4B" w:rsidRDefault="00EE28B9" w:rsidP="00EE28B9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r w:rsidRPr="00C90A4B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C90A4B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C90A4B">
        <w:rPr>
          <w:rFonts w:ascii="Times New Roman" w:hAnsi="Times New Roman"/>
          <w:color w:val="auto"/>
          <w:sz w:val="24"/>
          <w:szCs w:val="24"/>
          <w:u w:val="single"/>
        </w:rPr>
        <w:t xml:space="preserve"> </w:t>
      </w:r>
      <w:r w:rsidRPr="00C90A4B">
        <w:rPr>
          <w:rFonts w:ascii="Times New Roman" w:hAnsi="Times New Roman"/>
          <w:color w:val="auto"/>
          <w:sz w:val="24"/>
          <w:szCs w:val="24"/>
          <w:u w:val="single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C90A4B">
        <w:rPr>
          <w:rFonts w:ascii="Times New Roman" w:hAnsi="Times New Roman"/>
          <w:color w:val="auto"/>
          <w:sz w:val="24"/>
          <w:szCs w:val="24"/>
          <w:u w:val="single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C90A4B">
        <w:rPr>
          <w:rFonts w:ascii="Times New Roman" w:hAnsi="Times New Roman"/>
          <w:color w:val="auto"/>
          <w:sz w:val="24"/>
          <w:szCs w:val="24"/>
          <w:u w:val="single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2410"/>
      </w:tblGrid>
      <w:tr w:rsidR="00342FC2" w:rsidTr="002977DD">
        <w:tc>
          <w:tcPr>
            <w:tcW w:w="675" w:type="dxa"/>
          </w:tcPr>
          <w:p w:rsidR="00342FC2" w:rsidRPr="00841818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1818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42F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Mahlzeit</w:t>
            </w:r>
          </w:p>
        </w:tc>
      </w:tr>
      <w:tr w:rsidR="00342FC2" w:rsidTr="002977DD">
        <w:tc>
          <w:tcPr>
            <w:tcW w:w="675" w:type="dxa"/>
          </w:tcPr>
          <w:p w:rsidR="00342FC2" w:rsidRPr="00841818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1818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42F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Geschmack</w:t>
            </w:r>
          </w:p>
        </w:tc>
      </w:tr>
      <w:tr w:rsidR="00342FC2" w:rsidTr="002977DD">
        <w:tc>
          <w:tcPr>
            <w:tcW w:w="675" w:type="dxa"/>
          </w:tcPr>
          <w:p w:rsidR="00342FC2" w:rsidRPr="00841818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42F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bekommt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342FC2">
              <w:rPr>
                <w:rFonts w:ascii="Times New Roman" w:hAnsi="Times New Roman" w:cs="Times New Roman"/>
                <w:b/>
                <w:sz w:val="24"/>
                <w:szCs w:val="24"/>
              </w:rPr>
              <w:t>Ländern</w:t>
            </w:r>
            <w:proofErr w:type="spellEnd"/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42F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wie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42FC2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gekocht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Sprache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bedeutet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342FC2">
              <w:rPr>
                <w:rFonts w:ascii="Times New Roman" w:hAnsi="Times New Roman" w:cs="Times New Roman"/>
                <w:b/>
                <w:sz w:val="24"/>
                <w:szCs w:val="24"/>
              </w:rPr>
              <w:t>beschäftigt</w:t>
            </w:r>
            <w:proofErr w:type="spellEnd"/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ihr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Speise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mag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beste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Jahrzehnten</w:t>
            </w:r>
          </w:p>
        </w:tc>
      </w:tr>
      <w:tr w:rsidR="00342FC2" w:rsidRPr="00342FC2" w:rsidTr="002977DD">
        <w:tc>
          <w:tcPr>
            <w:tcW w:w="675" w:type="dxa"/>
          </w:tcPr>
          <w:p w:rsidR="00342FC2" w:rsidRPr="00342FC2" w:rsidRDefault="00342FC2" w:rsidP="002977D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FC2"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342FC2" w:rsidRPr="00342FC2" w:rsidRDefault="00342FC2" w:rsidP="00342F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wenn</w:t>
            </w:r>
          </w:p>
        </w:tc>
      </w:tr>
    </w:tbl>
    <w:p w:rsidR="00EE28B9" w:rsidRPr="00342FC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342FC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342FC2" w:rsidRDefault="00EE28B9" w:rsidP="00F326B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342FC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Default="00EE28B9" w:rsidP="00EE28B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Default="00EE28B9" w:rsidP="00EE28B9">
      <w:pPr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выполнения письменного задания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баллов: 20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809"/>
        <w:gridCol w:w="8873"/>
      </w:tblGrid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БАЛЛЫ за содержание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Максимум 10 баллов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9-10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успешно решена – содержание раскрыто полно. Участник демонстрирует умение написать ответ на письмо, отвечая на все поставленные перед ним вопросы, проявляя при этом творческий подход и оригинальность мышления. Содержание письма понятно, логично и интересно. Участник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8-7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выполнена. Текст письма соответствует заданным параметрам. Участник демонстрирует умение писать ответ на письмо. При ответе на письмо участник игнорировал один из пунктов. Участник знает, как начать и как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5-6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 целом выполнена, однако имеются отдельные нарушения целостности содержания письма. Содержание в целом понятно. Середина письма не совсем сочетается с началом и концовкой. При ответе на письмо участник принял во внимание и раскрыл не все пункты. Участник знает, как начать и как закончить письмо. 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3-4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Коммуникативная задача выполнена частично. Содержание письменного текста не полностью соответствует заданным параметрам. Содержание не всегда понятно и логично, тривиально. При ответе на письмо участник учёл и раскрыл лишь 1-2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пунктаа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Участник не знает, как начать либо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1-2 балла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Предпринята попытка выполнения задания, но содержание письма не отвечает заданным параметрам. Письмо не соответствует заданному жанру и стилю. При ответе на письмо участник игнорировал все пункты. Участник не знает, как начать и как закончить письмо.</w:t>
            </w:r>
          </w:p>
        </w:tc>
      </w:tr>
      <w:tr w:rsidR="00CB026A" w:rsidTr="00CB026A">
        <w:tc>
          <w:tcPr>
            <w:tcW w:w="1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0 баллов</w:t>
            </w:r>
          </w:p>
        </w:tc>
        <w:tc>
          <w:tcPr>
            <w:tcW w:w="8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Коммуникативная задача не решена. Ответ на письмо не получился, цель не достигнута.</w:t>
            </w:r>
          </w:p>
        </w:tc>
      </w:tr>
    </w:tbl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ОРГАНИЗАЦИЯ ТЕКСТА И ЯЗЫКОВОЕ ОФОРМЛЕНИЕ </w:t>
      </w:r>
    </w:p>
    <w:p w:rsidR="00CB026A" w:rsidRDefault="00CB026A" w:rsidP="00CB026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Максимум 10 баллов Общая итоговая оценка выводится на основании критериев, приведенных в таблице: композиция, лексика, грамматика, орфография и пунктуация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(максимум 2 балла)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Лексика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Грамматика (максимум 3 балла)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Орфография и пунктуация (максимум 2 балла)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не имеет ошибок с точки зрения композиции. Соблюдена логика высказывания. Средства логической связи присутствуют. Текст правильно разделен на абзацы.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 балла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Участник демонстрирует богатый лексический запас, необходимый для раскрытия темы, точный выбор слов и адекватное владение лексической сочетаемостью.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практически не содержит ошибок с точки зрения лексического оформления (допускается не более 1 ошибки).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3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грамотное и уместное употребление грамматических структур в соответствии с коммуникативной задачей.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практически не содержит ошибок с точки зрения грамматического оформления (допускается не более 1 ошибки, не затрудняющей понимания).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Участник демонстрирует уверенное владение навыками орфографии и пунктуации. Работа не имеет ошибок с точки зрения орфографии. В работе имеются 1-2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пунктуационные ошибки, не затрудняющие понимание высказывания.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текст имеет четкую структуру. Текст разделен на абзацы. В тексте присутствуют связующие элементы. Наблюдаются незначительные нарушения в структуре и/или логике и / или связности текста.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 В работе имеются 2-3 лексические ошибки.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2 балла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Текст не имеет четкой логической структуры. Отсутствует или неправильно выполнено абзацное членение текста. Имеются серьезные нарушения связности текста и/или многочисленные ошибки в употреблении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логических средств связи.</w:t>
            </w: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 балл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целом лексические средства соответствуют заданной теме, однако имеются неточности (ошибки) в выборе слов и лексической сочетаемости, учащийся допускает 4-6 лексических ошибок и / или использует стандартную, однообразную лексику.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 балл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несколько (4-7) грамматических ошибок, не затрудняющих общего понимания текста.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орфографические (более 4) и/или пунктуационные ошибки (более 4), в том числе затрудняющие его понимание.</w:t>
            </w:r>
          </w:p>
        </w:tc>
      </w:tr>
      <w:tr w:rsidR="00CB026A" w:rsidTr="00CB026A"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демонстрирует крайне ограниченный словарный запас и / или в работе имеются многочисленные ошибки (7 и более) в употреблении лексики.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0 баллов </w:t>
            </w:r>
          </w:p>
          <w:p w:rsidR="00CB026A" w:rsidRDefault="00CB026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тексте присутствуют многочисленные ошибки (8 и более) в разных разделах грамматики, в том числе затрудняющие его понимание.</w:t>
            </w:r>
          </w:p>
        </w:tc>
        <w:tc>
          <w:tcPr>
            <w:tcW w:w="2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26A" w:rsidRDefault="00CB02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CB026A" w:rsidRDefault="00CB026A" w:rsidP="00CB026A">
      <w:pPr>
        <w:spacing w:after="0" w:line="360" w:lineRule="auto"/>
        <w:jc w:val="both"/>
      </w:pP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балл может быть снят за: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орфографические ошибки в словах активного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или в простых словах; 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небрежное оформление рукописи;</w:t>
      </w:r>
    </w:p>
    <w:p w:rsidR="00CB026A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недостаточный объем письменного сочинения (менее 50 слов). 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задачи.</w:t>
      </w:r>
    </w:p>
    <w:p w:rsidR="00CB026A" w:rsidRPr="00A66E76" w:rsidRDefault="00CB026A" w:rsidP="00CB02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1391"/>
        <w:gridCol w:w="1534"/>
        <w:gridCol w:w="1384"/>
        <w:gridCol w:w="1228"/>
        <w:gridCol w:w="1487"/>
        <w:gridCol w:w="1547"/>
      </w:tblGrid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pStyle w:val="a7"/>
              <w:tabs>
                <w:tab w:val="left" w:pos="708"/>
              </w:tabs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Aufgabenarten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</w:rPr>
              <w:t>HV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LK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LV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GWT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Insgesamt</w:t>
            </w:r>
          </w:p>
        </w:tc>
      </w:tr>
      <w:tr w:rsidR="00EE28B9" w:rsidRPr="00004DEC" w:rsidTr="00981266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proofErr w:type="spellStart"/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Punktenzahl</w:t>
            </w:r>
            <w:proofErr w:type="spellEnd"/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981266" w:rsidRDefault="00EE28B9" w:rsidP="00981266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 w:rsidR="009812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004DEC" w:rsidRDefault="00981266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812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B9" w:rsidRPr="00DE6829" w:rsidRDefault="00DE6829" w:rsidP="009812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28B9" w:rsidRPr="00004DEC" w:rsidTr="00CB026A"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04DEC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Punkte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004DEC" w:rsidRDefault="00EE28B9" w:rsidP="00030DF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F107E8" w:rsidRDefault="00F107E8" w:rsidP="00CB026A"/>
    <w:sectPr w:rsidR="00F107E8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7B9" w:rsidRDefault="00EB67B9" w:rsidP="00EE28B9">
      <w:pPr>
        <w:spacing w:after="0" w:line="240" w:lineRule="auto"/>
      </w:pPr>
      <w:r>
        <w:separator/>
      </w:r>
    </w:p>
  </w:endnote>
  <w:endnote w:type="continuationSeparator" w:id="0">
    <w:p w:rsidR="00EB67B9" w:rsidRDefault="00EB67B9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7B9" w:rsidRDefault="00EB67B9" w:rsidP="00EE28B9">
      <w:pPr>
        <w:spacing w:after="0" w:line="240" w:lineRule="auto"/>
      </w:pPr>
      <w:r>
        <w:separator/>
      </w:r>
    </w:p>
  </w:footnote>
  <w:footnote w:type="continuationSeparator" w:id="0">
    <w:p w:rsidR="00EB67B9" w:rsidRDefault="00EB67B9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7353A2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746582">
      <w:rPr>
        <w:rFonts w:ascii="Times New Roman" w:hAnsi="Times New Roman" w:cs="Times New Roman"/>
      </w:rPr>
      <w:t>3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746582">
      <w:rPr>
        <w:rFonts w:ascii="Times New Roman" w:hAnsi="Times New Roman" w:cs="Times New Roman"/>
      </w:rPr>
      <w:t>4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EB67B9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C5516"/>
    <w:multiLevelType w:val="hybridMultilevel"/>
    <w:tmpl w:val="EDCE9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93675"/>
    <w:rsid w:val="001A169B"/>
    <w:rsid w:val="001C2A72"/>
    <w:rsid w:val="0022051C"/>
    <w:rsid w:val="00253B55"/>
    <w:rsid w:val="00294FD0"/>
    <w:rsid w:val="002B5340"/>
    <w:rsid w:val="003010A7"/>
    <w:rsid w:val="003220B8"/>
    <w:rsid w:val="00342FC2"/>
    <w:rsid w:val="00380824"/>
    <w:rsid w:val="00381CDF"/>
    <w:rsid w:val="003A3EAA"/>
    <w:rsid w:val="003E3905"/>
    <w:rsid w:val="003F3C54"/>
    <w:rsid w:val="00407E79"/>
    <w:rsid w:val="00427B73"/>
    <w:rsid w:val="004F61C2"/>
    <w:rsid w:val="005609FF"/>
    <w:rsid w:val="005C01EE"/>
    <w:rsid w:val="00615C09"/>
    <w:rsid w:val="00683237"/>
    <w:rsid w:val="00693AA9"/>
    <w:rsid w:val="006A28EE"/>
    <w:rsid w:val="006F2CF6"/>
    <w:rsid w:val="007353A2"/>
    <w:rsid w:val="00746582"/>
    <w:rsid w:val="00771F3C"/>
    <w:rsid w:val="007A2F9D"/>
    <w:rsid w:val="008409A4"/>
    <w:rsid w:val="00841C43"/>
    <w:rsid w:val="008A2C08"/>
    <w:rsid w:val="00981266"/>
    <w:rsid w:val="009F7675"/>
    <w:rsid w:val="00A44548"/>
    <w:rsid w:val="00A66E76"/>
    <w:rsid w:val="00A86FC9"/>
    <w:rsid w:val="00B42CF1"/>
    <w:rsid w:val="00B823F3"/>
    <w:rsid w:val="00BA01BE"/>
    <w:rsid w:val="00C23C88"/>
    <w:rsid w:val="00C370A8"/>
    <w:rsid w:val="00C77731"/>
    <w:rsid w:val="00C90A4B"/>
    <w:rsid w:val="00CA377C"/>
    <w:rsid w:val="00CB026A"/>
    <w:rsid w:val="00CB2477"/>
    <w:rsid w:val="00CF50BA"/>
    <w:rsid w:val="00D11908"/>
    <w:rsid w:val="00DE6829"/>
    <w:rsid w:val="00E16BC0"/>
    <w:rsid w:val="00E80C90"/>
    <w:rsid w:val="00EB67B9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Ольга Борисовна</cp:lastModifiedBy>
  <cp:revision>37</cp:revision>
  <cp:lastPrinted>2023-12-06T10:50:00Z</cp:lastPrinted>
  <dcterms:created xsi:type="dcterms:W3CDTF">2017-11-01T14:22:00Z</dcterms:created>
  <dcterms:modified xsi:type="dcterms:W3CDTF">2023-12-06T14:28:00Z</dcterms:modified>
</cp:coreProperties>
</file>